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Банковская отчетность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 xml:space="preserve">                         +--------------+------------------------------------------------------------------+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 xml:space="preserve">                         |Код территории|                 Код кредитной организации (филиала)             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 xml:space="preserve">                         |  по ОКАТО    +----------------+---------------------+---------------+-----------+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 xml:space="preserve">                         |              |    по ОКПО     |      Основной       |Регистрационный|    БИК   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 xml:space="preserve">                         |              |                |   государственный   |номер (/поряд- |          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 xml:space="preserve">                         |              |                |регистрационный номер| ковый номер)  |          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 xml:space="preserve">                         +--------------+----------------+---------------------+---------------+-----------+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 xml:space="preserve">                         |45296559000   |70130365        |1067711005185        |   3437        | 044583736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 xml:space="preserve">                         +--------------+----------------+---------------------+---------------+-----------+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 xml:space="preserve">                                    РАСЧЕТ СОБСТВЕHНЫХ СРЕДСТВ (КАПИТАЛА)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 xml:space="preserve">                                        по состоянию на 01.12.2014 г.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Сокращенное фирменное наименование кредитной организации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Банк НФК (ЗАО)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Почтовый адрес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115114, г. Москва, ул. Кожевническая, д.14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Код формы по ОКУД 0409134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Месячная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тыс.руб.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        |                                                                                   |             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 Номер  |                       Наименование показателя                                     |  Остаток  на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строки  |                                                                                   | отчетную дату|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        |                                                                                   |             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   1    |                                         2                                         |       3     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000     | Собственные средства (капитал), итого,                                            |      2651943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        | в том числе:                                                                      |             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100     | Основной капитал                                                                  |      х      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101     | Уставный капитал кредитной организации                                            |      2000000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102     | Эмиссионный доход кредитной организации                                           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103     | Часть резервного фонда кредитной организации, сформированного за счет прибыли     |        78788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        | предшествующих лет                                                                |             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104     | Часть нераспределенной прибыли текущего года,                                     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        | в том числе:                                                                      |             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104.1   | переоценка ценных бумаг, текущая (справедливая) стоимость которых определяется как|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        | средневзвешенная цена, раскрываемая организатором торговли на рынке ценных бумаг  |             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104.2   | финансовый результат от операций с ПФИ, всего,                                    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        | в том числе:                                                                      |             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104.2.1 | реализованный                                                                     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104.2.2 | нереализованный, всего,                                                           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        | в том числе:                                                                      |             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        | положительный                                                                     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        | отрицательный                                                                     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104.3   | величина(ы) резерва(вов), фактически недосозданного(ых) кредитной организацией по 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        | сравнению с величиной, требуемой в соответствии с нормативными актами Банка       |             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        | России, всего, в том числе в соответствии:                                        |             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104.3.1 | с Положением Банка России № 254-П                                                 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104.3.2 | с Положением Банка России № 283-П                                                 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104.3.3 | с Указанием Банка России № 1584-У                                                 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104.3.4 | с Указанием Банка России № 2732-У                                                 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105     | Часть резервного фонда кредитной организации, сформированного из прибыли          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        | текущего года                                                                     |             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106     | Нераспределенная прибыль предшествующих лет (ее часть),                           |       528699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        | в том числе                                                                       |             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106.1   | финансовый результат от операций с ПФИ, всего,                                    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        | в том числе:                                                                      |             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106.1.1 | реализованный                                                                     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106.1.2 | нереализованный, всего,                                                           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        | в том числе:                                                                      |             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        | положительный                                                                     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        | отрицательный                                                                     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106.2   | величина(ы) резерва(вов), фактически недосозданного(ых) кредитной организацией по 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        | сравнению с величиной, требуемой в соответствии с нормативными актами Банка       |             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        | России, всего, в том числе в соответствии:                                        |             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106.2.1 | с Положением Банка России № 254-П                                                 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106.2.2 | с Положением Банка России № 283-П                                                 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106.2.3 | с Указанием Банка России № 1584-У                                                 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106.2.4 | с Указанием Банка России № 2732-У                                                 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107     | Субординированный заем с дополнительными условиями                                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lastRenderedPageBreak/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108     | Источники основного капитала, итого                                               |      2607487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109     | Нематериальные активы                                                             |        13871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110     | Собственные акции (доли участников), приобретенные (выкупленные) кредитной        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        | организацией у акционеров (участников)                                            |             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111     | Непокрытые убытки предшествующих лет,                                             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        | в том числе                                                                       |             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111.1   | финансовый результат от операций с ПФИ, всего,                                    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        | в том числе:                                                                      |             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111.1.1 | реализованный                                                                     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111.1.2 | нереализованный, всего,                                                           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        | в том числе:                                                                      |             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        | положительный                                                                     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        | отрицательный                                                                     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111.2   | величина(ы) резерва(вов), фактически недосозданного(ых) кредитной организацией по 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        | сравнению с величиной, требуемой в соответствии с нормативными актами Банка       |             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        | России, всего, в том числе в соответствии:                                        |             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111.2.1 | с Положением Банка России № 254-П                                                 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111.2.2 | с Положением Банка России № 283-П                                                 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111.2.3 | с Указанием Банка России № 1584-У                                                 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111.2.4 | с Указанием Банка России № 2732-У                                                 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112     | Убыток текущего года,                                                             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        | в том числе:                                                                      |             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112.1   | переоценка ценных бумаг, текущая (справедливая) стоимость которых определяется как|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        | средневзвешенная цена, раскрываемая организатором торговли на рынке ценных бумаг  |             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112.2   | финансовый результат от операций с ПФИ, всего,                                    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        | в том числе:                                                                      |             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112.2.1 | реализованный                                                                     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112.2.2 | нереализованный, всего,                                                           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        | в том числе:                                                                      |             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        | положительный                                                                     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        | отрицательный                                                                     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112.3   | величина(ы) резерва(вов), фактически недосозданного(ых) кредитной организацией по 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        | сравнению с величиной, требуемой в соответствии с нормативными актами Банка       |             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        | России, всего, в том числе в соответствии:                                        |             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112.3.1 | с Положением Банка России № 254-П                                                 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112.3.2 | с Положением Банка России № 283-П                                                 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112.3.3 | с Указанием Банка России № 1584-У                                                 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112.3.4 | с Указанием Банка России № 2732-У                                                 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113     | Вложения кредитной организации в акции (доли) дочерних и зависимых юридических    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        | лиц и уставный капитал кредитных организаций-резидентов                           |             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114     | Уставный капитал (его часть) и иные источники собственных средств (эмиссионный    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        | доход, нераспределенная прибыль, резервный фонд) (их часть), для формирования     |             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        | которых инвесторами использованы ненадлежащие активы                              |             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115     | Отрицательная величина дополнительного капитала                                   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116     | Основной капитал, итого                                                           |      2593616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200     | Дополнительный капитал                                                            |      х      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201     | Прирост стоимости имущества кредитной организации за счет переоценки              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202     | Часть резервного фонда, сформированного за счет отчислений                        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        | из прибыли текущего года                                                          |             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203     | Нераспределенная прибыль текущего года (ее часть),                                |        58327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        | в том числе:                                                                      |             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203.1   | переоценка ценных бумаг, текущая (справедливая) стоимость которых определяется как|        -6156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        | средневзвешенная цена, раскрываемая организатором торговли на рынке ценных бумаг  |             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203.2   | финансовый результат от операций с ПФИ, всего,                                    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        | в том числе:                                                                      |             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203.2.1 | реализованный                                                                     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203.2.2 | нереализованный, всего,                                                           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        | в том числе:                                                                      |             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        | положительный                                                                     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        | отрицательный                                                                     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203.3   | величина(ы) резерва(вов), фактически недосозданного(ых) кредитной организацией по 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        | сравнению с величиной, требуемой в соответствии с нормативными актами Банка       |             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        | России, всего, в том числе в соответствии:                                        |             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203.3.1 | с Положением Банка России № 254-П                                                 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lastRenderedPageBreak/>
        <w:t>| 203.3.2 | с Положением Банка России № 283-П                                                 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203.3.3 | с Указанием Банка России № 1584-У                                                 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203.3.4 | с Указанием Банка России № 2732-У                                                 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204     | Субординированный кредит (займ, депозит, облигационный займ) по остаточной        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        | стоимости,                                                                        |             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        | в том числе                                                                       |             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204.1   | субординированный кредит (депозит, заем, облигационный заем), включаемый в расчет 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        | дополнительного капитала с учетом требований, установленных абзацем первым        |             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        | подпункта 3.11.1 пункта 3.11 Положения Банка России № 215-П                       |             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204.2   | субординированный кредит (депозит, заем, облигационный заем), включаемый в расчет 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        | дополнительного капитала с учетом требований, установленных абзацем вторым        |             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        | подпункта 3.11.1 пункта 3.11 Положения Банка России № 215-П                       |             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205     | Часть уставного капитала, сформированного за счет капитализации прироста          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        | стоимости имущества при переоценке                                                |             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206     | Часть привилегированных (включая кумулятивные) акций                              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207     | Нераспределенная прибыль предшествующих лет,                                      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        | в том числе                                                                       |             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207.1   | финансовый результат от операций с ПФИ, всего,                                    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        | в том числе:                                                                      |             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207.1.1 | реализованный                                                                     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207.1.2 | нереализованный, всего,                                                           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        | в том числе:                                                                      |             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        | положительный                                                                     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        | отрицательный                                                                     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207.2   | величина(ы) резерва(вов), фактически недосозданного(ых) кредитной организацией по 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        | сравнению с величиной, требуемой в соответствии с нормативными актами Банка       |             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        | России, всего, в том числе в соответствии:                                        |             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207.2.1 | с Положением Банка России № 254-П                                                 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207.2.2 | с Положением Банка России № 283-П                                                 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207.2.3 | с Указанием Банка России № 1584-У                                                 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207.2.4 | с Указанием Банка России № 2732-У                                                 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208     | Источники (часть источников) дополнительного капитала (уставного капитала,        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        | нераспределенной прибыли, резервного фонда, субординированного кредита), для      |             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        | формирования которых инвесторами использованы ненадлежащие активы                 |             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209     | Источники дополнительного капитала, итого                                         |        58327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210     | Дополнительный капитал, итого                                                     |        58327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300     | Показатели, уменьшающие сумму основного и дополнительного капитала                |      х      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301     | Просроченная дебиторская задолженность длительностью свыше 30 календарных дней    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302     | Субординированные кредиты (депозиты, займы, облигационные займы), в том числе     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        | субординированные займы с дополнительными условиями, предоставленные              |             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        | кредитным организациям-резидентам                                                 |             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400     | Промежуточный итог                                                                |      2651943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501     | Величина превышения совокупной суммы кредитов, банковских гарантий и              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        | поручительств, предоставленных кредитной организацией своим участникам            |             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        | (акционерам) и инсайдерам, над ее максимальным размером, предусмотренным          |             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        | федеральными законами и нормативными актами Банка России                          |             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502     | Превышающие сумму источников основного и дополнительного капитала вложения в      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        | сооружение (строительство), создание (изготовление) и приобретение основных       |             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        | средств, стоимость основных средств, а также материальных запасов                 |             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503     | Разница между действительной стоимостью доли, причитающейся вышедшим из общества  |            0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|         | участникам, и стоимостью, по которой доля была реализована другому участнику      |              |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+---------+-----------------------------------------------------------------------------------+--------------+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Заместитель Председателя Правления                          Барышников Д.В.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bookmarkStart w:id="0" w:name="_GoBack"/>
      <w:bookmarkEnd w:id="0"/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Начальник Управления налогообложения и отчетнос             Дигилина Е.Д.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 xml:space="preserve">   М.П.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Исполнитель       Золотарев К.А.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Телефон:   7875337 (5225)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04.12.2014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Контрольная сумма формы :  57726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Версия программы  (.EXE):  04.07.2014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  <w:r w:rsidRPr="004A3259">
        <w:rPr>
          <w:rFonts w:ascii="Courier New" w:hAnsi="Courier New" w:cs="Courier New"/>
          <w:sz w:val="13"/>
          <w:szCs w:val="13"/>
        </w:rPr>
        <w:t>Версия описателей (.PAK):  13.01.2014</w:t>
      </w: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</w:p>
    <w:p w:rsidR="00193424" w:rsidRPr="004A3259" w:rsidRDefault="00193424" w:rsidP="00193424">
      <w:pPr>
        <w:pStyle w:val="a3"/>
        <w:rPr>
          <w:rFonts w:ascii="Courier New" w:hAnsi="Courier New" w:cs="Courier New"/>
          <w:sz w:val="13"/>
          <w:szCs w:val="13"/>
        </w:rPr>
      </w:pPr>
    </w:p>
    <w:sectPr w:rsidR="00193424" w:rsidRPr="004A3259" w:rsidSect="004A3259">
      <w:pgSz w:w="11906" w:h="16838"/>
      <w:pgMar w:top="426" w:right="566" w:bottom="56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B7"/>
    <w:rsid w:val="00193424"/>
    <w:rsid w:val="004A3259"/>
    <w:rsid w:val="00A7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49B18D-9393-451B-AC41-0A28F515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1413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1413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4792</Words>
  <Characters>27321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NFC CJSC</Company>
  <LinksUpToDate>false</LinksUpToDate>
  <CharactersWithSpaces>32049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 Кирилл Александрович</dc:creator>
  <cp:keywords/>
  <dc:description/>
  <cp:lastModifiedBy>Золотарев Кирилл Александрович</cp:lastModifiedBy>
  <cp:revision>2</cp:revision>
  <dcterms:created xsi:type="dcterms:W3CDTF">2014-12-10T08:40:00Z</dcterms:created>
  <dcterms:modified xsi:type="dcterms:W3CDTF">2014-12-10T08:40:00Z</dcterms:modified>
</cp:coreProperties>
</file>