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>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|  (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|45296559      |70130365         |       3437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       по состоянию на 01.08.2018 г.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Банк НФК (АО)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1A16C3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>, д. 14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1A16C3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>.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8703.1                        | 588494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8703.2                        | 588494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8703.0                        | 588494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8704.1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8704.2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8704.0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8705                          | 0.94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8708.1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8708.2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8708.0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8713.1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8713.2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8713.0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8714.1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8714.2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8714.0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8718                          | -28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8723                          | 77066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8773                          | 14178548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8775                          | 12001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8776                          | 152390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8780                          | 3302411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8785.1                        | 164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8785.2                        | 164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8785.0                        | 164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8786.1                        | 107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8786.2                        | 107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8786.0                        | 107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8808.1                        | 206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8808.2                        | 206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8808.0                        | 206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8809.1                        | 227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8809.2                        | 227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8809.0                        | 227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8810.1                        | 2101812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8810.2                        | 2101812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8810.0                        | 2101812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8811                          | 65376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8813.1                        | 5447279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8813.2                        | 5447279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8813.0                        | 5447279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8814.1                        | 7991547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8814.2                        | 7991547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8814.0                        | 7991547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8829.1                        | 6714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8829.2                        | 6714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8829.0                        | 6714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8830.1                        | 8057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8830.2                        | 8057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8830.0                        | 8057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8866                          | 8236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8874                          | 12001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8878.2                        | 108965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8879                          | 272413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8910                          | 422429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8912.1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8912.2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8912.0                        | 273571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8914                          | 68237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8918                          | 410568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8921                          | 291033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8925                          | 5561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8933                          | 850922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8942                          | 171422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8956.1                        | 5615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8956.2                        | 5615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8956.0                        | 5615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8957.1                        | 7229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8957.2                        | 7229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8957.0                        | 7229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8961                          | 20235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8964.1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8964.2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8964.0                        | 391796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8980.1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8980.2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8980.0                        | 19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8989                          | 2374949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8991                          | 2015121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8993                          | 177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8994                          | 52494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8996                          | 25043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       8998                          | 6411052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Ариск0   = 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Ар11     = 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Ар12     = 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Ар10     = 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Ар21     = 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Ар22     = 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Ар20     = 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Ар31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Ар32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Ар30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Ар41     = 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Ар42     = 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Ар40     = 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Ар51     = 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Ар52     = 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Ар50     = 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 =             0.94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ПК1      = 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ПК2      = 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ПК0      = 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Лам      =           713462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=          1131377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Лат      =          3088582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=          3391978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=            25043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ОД       =           410568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=          6411052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Крис     =             5561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Лат1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Лат1.1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 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Ф 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КБР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ВО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ПР1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ПР2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ПР0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ОПР1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ОПР2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ОПР0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СПР1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СПР2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СПР0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ФР1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ФР2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ФР0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ОФР1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ОФР2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ОФР0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СФР1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СФР2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СФР0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ВР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ПКР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БК       =           272413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РР1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РР2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РР0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ТР 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ОТР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ДТР   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ТР)  =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ВР)  =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ПР)  =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ФР)  =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КРФсп1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КРФсп0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КРФсп2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КРФмп1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КРФмп0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КРФмп2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КРФрп1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КРФрп0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КРФрп2   = 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1A16C3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Н1.1                   |                13.401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Н1.2                   |                13.401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Н1.0                   |                13.999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Н1.4                   |                15.765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Н2                     |                63.061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Н3                     |                91.055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Н4                     |                 0.756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Н7                     |               220.929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Н10.1                  |                 0.192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AR1_1     =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AR2_1     =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AR4_1     =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AR5_1     =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KAP1      =         2778022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LAT       =         3088582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OVT       =         3391978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LAM       =          713462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OVM       =         1131377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KRD       =           25043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OD        =          410568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KSKR      =         6411052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AR_1      =         8131638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KRIS      =            5561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KRV1      =         2101812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KRS       =           65376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ARISK0    =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OP        =          171422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KF        =            0.94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PK1       =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BK        =          272413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RSK       =            8236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KAP2      =         2778022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KAP0      =         2901858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AR1_2     =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AR1_0     =          325195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AR2_2     =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AR2_0     =           78359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AR4_2     =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AR4_0     =         8053250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AR5_2     =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AR5_0     =              29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AR_2      =         8131638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AR_0      =         8131638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PK2       =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PK0       =         7999831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RR2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RR0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KRV2      =         2101812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KRV0      =         2101812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PKV1      =             107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PKV2      =             107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PKV0      =             107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KRP1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KRP2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KRP0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KRF1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KRF2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KRF0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KRF1_SP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KRF1_MP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KRF2_SP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KRF2_MP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KRF2_RP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KRF0_SP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KRF0_MP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KRF0_RP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ARFR      =        14166547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KRVFR     =         3302411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KRSFR     =          152390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RKCBFR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A16C3">
        <w:rPr>
          <w:rFonts w:ascii="Courier New" w:hAnsi="Courier New" w:cs="Courier New"/>
          <w:sz w:val="14"/>
          <w:szCs w:val="14"/>
          <w:lang w:val="en-US"/>
        </w:rPr>
        <w:t>OSKR      =        13534699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RR1    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KRF1_RP   =               0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9031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Раздел 4. Информация о нарушении обязательных нормативов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и  (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>или) снижении  значения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5,125 процента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1A16C3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Н1.1 ниже 5,125|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 xml:space="preserve">|           |                         |   ниже 5,125 </w:t>
      </w:r>
      <w:proofErr w:type="gramStart"/>
      <w:r w:rsidRPr="001A16C3">
        <w:rPr>
          <w:rFonts w:ascii="Courier New" w:hAnsi="Courier New" w:cs="Courier New"/>
          <w:sz w:val="14"/>
          <w:szCs w:val="14"/>
        </w:rPr>
        <w:t xml:space="preserve">процента,   </w:t>
      </w:r>
      <w:proofErr w:type="gramEnd"/>
      <w:r w:rsidRPr="001A16C3">
        <w:rPr>
          <w:rFonts w:ascii="Courier New" w:hAnsi="Courier New" w:cs="Courier New"/>
          <w:sz w:val="14"/>
          <w:szCs w:val="14"/>
        </w:rPr>
        <w:t>|      процента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      |                         |         процент          |           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26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01.07.2018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08.07.2018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15.07.2018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22.07.2018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29.07.2018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A16C3">
        <w:rPr>
          <w:rFonts w:ascii="Courier New" w:hAnsi="Courier New" w:cs="Courier New"/>
          <w:sz w:val="14"/>
          <w:szCs w:val="14"/>
        </w:rPr>
        <w:t>Врио</w:t>
      </w:r>
      <w:proofErr w:type="spellEnd"/>
      <w:r w:rsidRPr="001A16C3">
        <w:rPr>
          <w:rFonts w:ascii="Courier New" w:hAnsi="Courier New" w:cs="Courier New"/>
          <w:sz w:val="14"/>
          <w:szCs w:val="14"/>
        </w:rPr>
        <w:t xml:space="preserve"> Председателя Правления                       Милаков И.В.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  <w:r w:rsidRPr="001A16C3">
        <w:rPr>
          <w:rFonts w:ascii="Courier New" w:hAnsi="Courier New" w:cs="Courier New"/>
          <w:sz w:val="14"/>
          <w:szCs w:val="14"/>
        </w:rPr>
        <w:t>Главный бухгалтер                                 Брындин А.Г.</w:t>
      </w: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D26898">
      <w:pPr>
        <w:pStyle w:val="a3"/>
        <w:rPr>
          <w:rFonts w:ascii="Courier New" w:hAnsi="Courier New" w:cs="Courier New"/>
          <w:sz w:val="14"/>
          <w:szCs w:val="14"/>
        </w:rPr>
      </w:pPr>
    </w:p>
    <w:p w:rsidR="00D26898" w:rsidRPr="001A16C3" w:rsidRDefault="00D26898" w:rsidP="001A16C3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D26898" w:rsidRPr="001A16C3" w:rsidSect="001A1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1A16C3"/>
    <w:rsid w:val="002C5BB7"/>
    <w:rsid w:val="00636F4C"/>
    <w:rsid w:val="00D26898"/>
    <w:rsid w:val="00D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F94F4-26EF-4D2D-96C3-E67AA98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2C5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C51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2018-08-08T11:29:00Z</dcterms:created>
  <dcterms:modified xsi:type="dcterms:W3CDTF">2018-08-08T11:29:00Z</dcterms:modified>
</cp:coreProperties>
</file>