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                                     Банковская отчетность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+--------------+-----------------------------------------+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|Код территории|   Код кредитной организации (филиала)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|  по ОКАТО    +-----------------+-----------------------+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|              |    по ОКПО      | Регистрационный номер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|              |                 |  (/порядковый номер)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|45296559000   |70130365         |       3437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+--------------+-----------------+-----------------------+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ИНФОРМАЦИЯ ОБ ОБЯЗАТЕЛЬНЫХ НОРМАТИВАХ И О ДРУГИХ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ПОКАЗАТЕЛЯХ ДЕЯТЕЛЬНОСТИ КРЕДИТНОЙ ОРГАНИЗАЦИИ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       по состоянию на 01.11.2014 г.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Банк НФК (ЗАО)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Почтовый адрес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                                  Код формы по ОКУД 0409135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Месячная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Раздел 1. Расшифровки отдельных балансовых счетов для расчета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обязательных нормативов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Код обозначения                  |          Сумма, тыс.руб.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      1                       |                 2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8700.1                        | 1545396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8700.2                        | 1545396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8700.0                        | 1545396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8703.1                        | 226336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8703.2                        | 226336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8703.0                        | 226336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8705                          | 0.92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8708.1                        | 313603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8708.2                        | 313603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8708.0                        | 313603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8709.1                        | 2701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8709.2                        | 2701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8709.0                        | 2701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8713.1                        | 17049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8713.2                        | 17049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8713.0                        | 17049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8718                          | -273861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8723                          | 34610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8808.1                        | 1366945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8808.2                        | 1366945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8808.0                        | 1366945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8809.1                        | 1420181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8809.2                        | 1420181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8809.0                        | 1420181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8810.1                        | 2396749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8810.2                        | 2396749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8810.0                        | 2396749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8812.1                        | 3035443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lastRenderedPageBreak/>
        <w:t>|                  8812.2                        | 3035443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8812.0                        | 3035443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8813.1                        | 4932687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8813.2                        | 4932687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8813.0                        | 4932687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8814.1                        | 7195737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8814.2                        | 7195737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8814.0                        | 7195737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8815                          | 959614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8816                          | 1428989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8825.1                        | 55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8825.2                        | 55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8825.0                        | 55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8826.1                        | 83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8826.2                        | 83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8826.0                        | 83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8831                          | 27989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8832                          | 41658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8853                          | 250000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8854                          | 250000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8855.1                        | 19365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8855.2                        | 19365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8855.0                        | 19365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8856.1                        | 1262197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8856.2                        | 1262197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8856.0                        | 1262197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8857.1                        | 1237727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8857.2                        | 1237727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8857.0                        | 1237727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8874                          | 14020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8878.2                        | 10195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8879                          | 25488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8910                          | 29791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8912.1                        | 313603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8912.2                        | 313603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8912.0                        | 313603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8914                          | 21280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8918                          | 3658780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8921                          | 313603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8925                          | 21332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8933                          | 370320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8939                          | 250000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8941.1                        | 2701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8941.2                        | 2701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8941.0                        | 2701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8942                          | 147197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lastRenderedPageBreak/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8956.1                        | 21897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8956.2                        | 21897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8956.0                        | 21897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8957.1                        | 27731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8957.2                        | 27731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8957.0                        | 27731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8961                          | 261541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8964.1                        | 17049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8964.2                        | 17049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8964.0                        | 17049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8989                          | 3719879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8991                          | 2196158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8993                          | 5145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8994                          | 50480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8996                          | 316870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       8998                          | 8817525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+------------------------------------------------+--------------------------------+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Раздел 2. Отдельные показатели деятельности кредитной организации, используемые для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расчета обязательных нормативов, тыс. руб.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Ариск0 =         368164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Ар11   =         368164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Ар12   =         368164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Ар10   =         368164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Ар21   =           3950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Ар22   =           3950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Ар20   =           3950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Ар31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Ар32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Ар30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Ар41   =        6255931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Ар42   =        6255931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Ар40   =        6255931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Ар51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Ар52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Ар50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Кф     =           0.92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ПК1    =        8824451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ПК2    =        8824451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ПК0    =        8824451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Лам    =         346095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Овм    =         646739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Лат    =        4066002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Овт    =        4983932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Крд    =         316870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ОД     =        3658780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Кскр   =        8817525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Крас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Крис   =          21332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Кинс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Лат1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Лат1.1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   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Кр  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Ф   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КБР 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Кз  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ВО  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ПР1    =      233504.42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ПР2    =      233504.42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ПР0    =      233504.42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ОПР1   =       10578.29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ОПР2   =       10578.29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ОПР0   =       10578.29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СПР1   =      222926.13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СПР2   =      222926.13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СПР0   =      222926.13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ФР1 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ФР2 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ФР0 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ОФР1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ОФР2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ОФР0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lastRenderedPageBreak/>
        <w:t>СФР1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СФР2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СФР0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ВР     =      116638.22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ПКР    =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БК     =          25488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РР1    =        3035443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РР2    =        3035443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РР0    =        3035443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Раздел 3. Значения обязательных нормативов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Краткое наименование  | Фактическое значение, | Установленное контрольное | Примечание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норматива        |        процент        |     значение, процент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1            |           2           |              3            |      4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Н1.1                   |                 11.58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Н1.2                   |                 11.58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Н1.0                   |                 11.92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Н1.3                   |                     0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Н2                     |                 53.51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Н3                     |                 81.58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Н4                     |                  5.01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Н7                     |                330.44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Н9.1                   |                     0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Н10.1                  |                   0.8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Н12                    |                     0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Н15                    |                     0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H15.1                  |                     0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Н16                    |                     0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Н16.1                  |                     0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Н16.2                  |                     0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Н18                    |                     0 |                           |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+------------------------+-----------------------+---------------------------+------------+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Раздел 3а. Информация по расчету обязательных нормативов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AR1_1     =          368164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AR2_1     =            3950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AR3_1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AR4_1     =         6255931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AR5_1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KAP1      =         2593467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LAT       =         4066002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OVT       =         4983932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LAM       =          346095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OVM       =          646739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KRD       =          316870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OD        =         3658780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KINS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KSKR      =         8817525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AR_1      =         6259881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LAT1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O   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KBR 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F   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KR  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KRAS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KRIS      =           21332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KRV1      =         2396749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KRS 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KZ  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ARISK0    =          368164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VO  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OP        =          147197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KF        =            0.92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PK1       =         8824451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PKR 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BK        =           25488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RSK  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KAP2      =         2593467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KAP0      =         2668411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AR1_2     =          368164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AR1_0     =          368164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AR2_2     =            3950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AR2_0     =            3950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AR3_2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AR3_0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AR4_2     =         6255931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AR4_0     =         6255931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AR5_2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AR5_0     =               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AR_2      =         6259881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AR_0      =         6259881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PK2       =         8824451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PK0       =         8824451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RR2       =         3035443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lastRenderedPageBreak/>
        <w:t>RR0       =         3035443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KRV2      =         2396749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KRV0      =         2396749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OSKR      =        13412360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  <w:lang w:val="en-US"/>
        </w:rPr>
      </w:pPr>
      <w:r w:rsidRPr="00CB006A">
        <w:rPr>
          <w:rFonts w:ascii="Courier New" w:hAnsi="Courier New" w:cs="Courier New"/>
          <w:sz w:val="14"/>
          <w:szCs w:val="14"/>
          <w:lang w:val="en-US"/>
        </w:rPr>
        <w:t>RR1       =         3035443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PRIZ      =               1 - Банковская кредитная организация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Раздел 3б. Переменные и корректировки для расчета обязательных нормативов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Код     |      Сумма      |                    Пояснения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|обозначения |  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1     |        2        |                        3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+------------+---------------------------------------------------------------------+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9021       | 0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9026       | 0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9028       | 0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9030       | 0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9058       | 0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9059       | 0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9060       | 0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9061       | 0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9080       | 0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9081       | 0               |                                         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+------------+-----------------+---------------------------------------------------+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Раздел 4. Информация о нарушении обязательных нормативов и (или) снижении значения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       норматива достаточности базового капитала банка (Н1.1) ниже 5,5 процента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Номер     | Наименование норматива  |    Числовое значение     |  Дата, за  которую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строки    |                         | нарушенного норматива и  | норматив  нарушен и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|                         | (или) норматива Н1.1 (в  |(или) значение норма-|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|                         | случае если его значение | тива Н1.1 ниже 5,5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      |                         |ниже 5,5 процента),процент|      процента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|     1     |            2            |             3            |          4          |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+-----------+-------------------------+--------------------------+---------------------+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Раздел 5. Число операционных дней в отчетном периоде         27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Даты нерабочих дней отчетного периода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05.10.2014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12.10.2014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19.10.2014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26.10.2014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Раздел "Справочно":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1. Величина кредитного риска на контрагента по операциям, совершаемым на возвратной основе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с ценными бумагами, полученными (переданными) без прекращения признания, и операциям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займа ценных бумаг (код 8800):                 0 тыс. руб.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2. Величина риска изменения стоимости кредитного требования в результате ухудшения кредитного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качества контрагента (код 8866):               0 тыс. руб.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Заместитель Председателя Правления                Барышников Д.В.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Начальник Управления налогообложения              Дигилина Е.Д.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 xml:space="preserve">   М.П.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Исполнитель       Золотарев К.А.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Телефон:   7875337 (5225)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12.11.2014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Общая контрольная сумма :  37650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Версия программы  (.EXE):  04.07.2014</w:t>
      </w:r>
    </w:p>
    <w:p w:rsidR="00A25312" w:rsidRPr="00CB006A" w:rsidRDefault="00A25312" w:rsidP="00A25312">
      <w:pPr>
        <w:pStyle w:val="a3"/>
        <w:rPr>
          <w:rFonts w:ascii="Courier New" w:hAnsi="Courier New" w:cs="Courier New"/>
          <w:sz w:val="14"/>
          <w:szCs w:val="14"/>
        </w:rPr>
      </w:pPr>
      <w:r w:rsidRPr="00CB006A">
        <w:rPr>
          <w:rFonts w:ascii="Courier New" w:hAnsi="Courier New" w:cs="Courier New"/>
          <w:sz w:val="14"/>
          <w:szCs w:val="14"/>
        </w:rPr>
        <w:t>Версия описателей (.PAK):  02.09.2014</w:t>
      </w:r>
      <w:bookmarkStart w:id="0" w:name="_GoBack"/>
      <w:bookmarkEnd w:id="0"/>
    </w:p>
    <w:sectPr w:rsidR="00A25312" w:rsidRPr="00CB006A" w:rsidSect="008F7D0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5F"/>
    <w:rsid w:val="00A25312"/>
    <w:rsid w:val="00B94B5F"/>
    <w:rsid w:val="00C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CF94C6-D9D1-4C68-9F91-2DFBCB3B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F7D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F7D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 Кирилл Александрович</dc:creator>
  <cp:keywords/>
  <dc:description/>
  <cp:lastModifiedBy>Золотарев Кирилл Александрович</cp:lastModifiedBy>
  <cp:revision>2</cp:revision>
  <dcterms:created xsi:type="dcterms:W3CDTF">2014-11-12T14:13:00Z</dcterms:created>
  <dcterms:modified xsi:type="dcterms:W3CDTF">2014-11-12T14:13:00Z</dcterms:modified>
</cp:coreProperties>
</file>